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12034">
        <w:rPr>
          <w:b/>
          <w:bCs/>
          <w:color w:val="000000"/>
          <w:sz w:val="28"/>
          <w:szCs w:val="28"/>
        </w:rPr>
        <w:t xml:space="preserve">Урок с использованием технологии критического мышления. </w:t>
      </w:r>
      <w:proofErr w:type="spellStart"/>
      <w:r w:rsidRPr="00112034">
        <w:rPr>
          <w:b/>
          <w:bCs/>
          <w:color w:val="000000"/>
          <w:sz w:val="28"/>
          <w:szCs w:val="28"/>
        </w:rPr>
        <w:t>В.Осеева</w:t>
      </w:r>
      <w:proofErr w:type="spellEnd"/>
      <w:r w:rsidRPr="00112034">
        <w:rPr>
          <w:b/>
          <w:bCs/>
          <w:color w:val="000000"/>
          <w:sz w:val="28"/>
          <w:szCs w:val="28"/>
        </w:rPr>
        <w:t>. "Волшебное слово", 2 класс, УМК «Школа России»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b/>
          <w:bCs/>
          <w:color w:val="000000"/>
          <w:sz w:val="28"/>
          <w:szCs w:val="28"/>
        </w:rPr>
        <w:t>Стадия осмысления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color w:val="000000"/>
          <w:sz w:val="28"/>
          <w:szCs w:val="28"/>
        </w:rPr>
        <w:t>Начинает читать учитель. Затем читают дети, уловившие интонацию чтения.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color w:val="000000"/>
          <w:sz w:val="28"/>
          <w:szCs w:val="28"/>
        </w:rPr>
        <w:t>(По ходу чтения подчеркивают непонятные слова, объясняют значения слов, используя словарь).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color w:val="000000"/>
          <w:sz w:val="28"/>
          <w:szCs w:val="28"/>
        </w:rPr>
        <w:t>Вопросы по осмыслению текста: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 выглядел мальчик, когда он встретился со стариком?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Какое у него было настроение?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12034">
        <w:rPr>
          <w:b/>
          <w:color w:val="000000"/>
          <w:sz w:val="28"/>
          <w:szCs w:val="28"/>
        </w:rPr>
        <w:t>Выборочное чтение.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Выделите и прочитайте отрывки, в которых говорится об отношении Павлика к сестре, брату, бабушке.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 Павлик вёл себя при общении с сестрой? (Раздраженно).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С бабушкой? (Он обижался на неё).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С братом? (Был назойлив и злился на него).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12034">
        <w:rPr>
          <w:b/>
          <w:color w:val="000000"/>
          <w:sz w:val="28"/>
          <w:szCs w:val="28"/>
        </w:rPr>
        <w:t>Заполнение кластера.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Давайте вспомним, каким был Павлик до встречи со стариком и заполним синие ячейки.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6F90E53E" wp14:editId="4474D7BA">
            <wp:extent cx="3676650" cy="2090986"/>
            <wp:effectExtent l="0" t="0" r="0" b="5080"/>
            <wp:docPr id="1" name="Рисунок 1" descr="hello_html_m10922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092255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520" cy="21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br/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b/>
          <w:color w:val="000000"/>
          <w:sz w:val="28"/>
          <w:szCs w:val="28"/>
        </w:rPr>
        <w:t>Прогноз:</w:t>
      </w:r>
      <w:r w:rsidRPr="00112034">
        <w:rPr>
          <w:color w:val="000000"/>
          <w:sz w:val="28"/>
          <w:szCs w:val="28"/>
        </w:rPr>
        <w:t xml:space="preserve"> – Можете вы предположить, что сказал Павлику старик?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color w:val="000000"/>
          <w:sz w:val="28"/>
          <w:szCs w:val="28"/>
        </w:rPr>
        <w:t>Читают дети «цепочкой»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12034">
        <w:rPr>
          <w:b/>
          <w:color w:val="000000"/>
          <w:sz w:val="28"/>
          <w:szCs w:val="28"/>
        </w:rPr>
        <w:t>Вопросы по осмыслению: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О чем Павлик узнал от старика? (Он узнал о «волшебном слове»).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 изменяется герой под влиянием мудрого совета старика? (</w:t>
      </w:r>
      <w:proofErr w:type="gramStart"/>
      <w:r w:rsidRPr="00112034">
        <w:rPr>
          <w:color w:val="000000"/>
          <w:sz w:val="28"/>
          <w:szCs w:val="28"/>
        </w:rPr>
        <w:t>В</w:t>
      </w:r>
      <w:proofErr w:type="gramEnd"/>
      <w:r w:rsidRPr="00112034">
        <w:rPr>
          <w:color w:val="000000"/>
          <w:sz w:val="28"/>
          <w:szCs w:val="28"/>
        </w:rPr>
        <w:t xml:space="preserve"> лучшую сторону)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Какие изменения произошли в отношениях Павлика с родными? (Стал вежливее, доброжелательнее).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Какое волшебное слово говорил Павлик?</w:t>
      </w:r>
      <w:r w:rsidRPr="00112034">
        <w:rPr>
          <w:rFonts w:ascii="Arial" w:hAnsi="Arial" w:cs="Arial"/>
          <w:color w:val="000000"/>
          <w:sz w:val="28"/>
          <w:szCs w:val="28"/>
        </w:rPr>
        <w:t xml:space="preserve"> (</w:t>
      </w:r>
      <w:r w:rsidRPr="00112034">
        <w:rPr>
          <w:color w:val="000000"/>
          <w:sz w:val="28"/>
          <w:szCs w:val="28"/>
        </w:rPr>
        <w:t>«Пожалуйста»)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 можно по-другому назвать слово «пожалуйста». (Вежливое слово)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Какие ещё вежливые слова вы знаете?</w:t>
      </w:r>
      <w:r w:rsidRPr="00112034">
        <w:rPr>
          <w:rFonts w:ascii="Arial" w:hAnsi="Arial" w:cs="Arial"/>
          <w:color w:val="000000"/>
          <w:sz w:val="28"/>
          <w:szCs w:val="28"/>
        </w:rPr>
        <w:t xml:space="preserve"> (</w:t>
      </w:r>
      <w:r w:rsidRPr="00112034">
        <w:rPr>
          <w:color w:val="000000"/>
          <w:sz w:val="28"/>
          <w:szCs w:val="28"/>
        </w:rPr>
        <w:t>Пожалуйста, спасибо, будьте добры, извините, доброго пути, добрый день).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12034">
        <w:rPr>
          <w:b/>
          <w:color w:val="000000"/>
          <w:sz w:val="28"/>
          <w:szCs w:val="28"/>
        </w:rPr>
        <w:t>Работа в группах.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Ребята, сейчас мы с вами поработаем в группах.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2034">
        <w:rPr>
          <w:rFonts w:ascii="Arial" w:hAnsi="Arial" w:cs="Arial"/>
          <w:color w:val="000000"/>
          <w:sz w:val="28"/>
          <w:szCs w:val="28"/>
        </w:rPr>
        <w:t>– </w:t>
      </w:r>
      <w:r w:rsidRPr="00112034">
        <w:rPr>
          <w:color w:val="000000"/>
          <w:sz w:val="28"/>
          <w:szCs w:val="28"/>
        </w:rPr>
        <w:t>Какие правила общения в группе нужно соблюдать? (умение слушать другого, высказывать своё мнение, быть уважительным).</w:t>
      </w:r>
    </w:p>
    <w:p w:rsidR="008C0EBD" w:rsidRPr="00112034" w:rsidRDefault="008C0EBD" w:rsidP="008C0E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12034">
        <w:rPr>
          <w:b/>
          <w:color w:val="000000"/>
          <w:sz w:val="28"/>
          <w:szCs w:val="28"/>
        </w:rPr>
        <w:t>Заполнение кластера.</w:t>
      </w:r>
    </w:p>
    <w:p w:rsidR="008C0EBD" w:rsidRDefault="008C0EBD" w:rsidP="008C0E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4B77D87" wp14:editId="462D0AD0">
            <wp:extent cx="2970438" cy="1685925"/>
            <wp:effectExtent l="0" t="0" r="1905" b="0"/>
            <wp:docPr id="2" name="Рисунок 2" descr="hello_html_75192d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5192d8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3" cy="170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34" w:rsidRDefault="00112034" w:rsidP="008C0E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2034" w:rsidRPr="00112034" w:rsidRDefault="00112034" w:rsidP="001120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b/>
          <w:bCs/>
          <w:sz w:val="28"/>
          <w:szCs w:val="28"/>
        </w:rPr>
        <w:t>Урок литературного чтения. Тема Л. Н. Толстой «Лев и собачка»</w:t>
      </w:r>
      <w:r>
        <w:rPr>
          <w:rFonts w:ascii="Times New Roman" w:hAnsi="Times New Roman" w:cs="Times New Roman"/>
          <w:b/>
          <w:bCs/>
          <w:sz w:val="28"/>
          <w:szCs w:val="28"/>
        </w:rPr>
        <w:t>, 3 класс. «Школа России»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b/>
          <w:bCs/>
          <w:sz w:val="28"/>
          <w:szCs w:val="28"/>
        </w:rPr>
        <w:t>I. Стадия вызова Приём «Корзина понятий»</w:t>
      </w:r>
      <w:r w:rsidRPr="00112034">
        <w:rPr>
          <w:rFonts w:ascii="Times New Roman" w:hAnsi="Times New Roman" w:cs="Times New Roman"/>
          <w:sz w:val="28"/>
          <w:szCs w:val="28"/>
        </w:rPr>
        <w:t>,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– Сегодня у нас не просто урок, а урок-мастерская. Поэтому принимаемся сразу за работу (у каждого маркер, лист бумаги и файл).</w:t>
      </w:r>
      <w:r w:rsidRPr="00112034">
        <w:rPr>
          <w:rFonts w:ascii="Times New Roman" w:hAnsi="Times New Roman" w:cs="Times New Roman"/>
          <w:sz w:val="28"/>
          <w:szCs w:val="28"/>
        </w:rPr>
        <w:br/>
        <w:t>– Нарисуйте маркером </w:t>
      </w:r>
      <w:r w:rsidRPr="00112034">
        <w:rPr>
          <w:rFonts w:ascii="Times New Roman" w:hAnsi="Times New Roman" w:cs="Times New Roman"/>
          <w:sz w:val="28"/>
          <w:szCs w:val="28"/>
          <w:u w:val="single"/>
        </w:rPr>
        <w:t>на плёнке</w:t>
      </w:r>
      <w:r w:rsidRPr="00112034">
        <w:rPr>
          <w:rFonts w:ascii="Times New Roman" w:hAnsi="Times New Roman" w:cs="Times New Roman"/>
          <w:sz w:val="28"/>
          <w:szCs w:val="28"/>
        </w:rPr>
        <w:t> клетку ( группы работают на своих листах и учитель на своём);</w:t>
      </w:r>
      <w:r w:rsidRPr="00112034">
        <w:rPr>
          <w:rFonts w:ascii="Times New Roman" w:hAnsi="Times New Roman" w:cs="Times New Roman"/>
          <w:sz w:val="28"/>
          <w:szCs w:val="28"/>
        </w:rPr>
        <w:br/>
        <w:t>– Обсудите в группах, что вы нарисовали (обсуждают);</w:t>
      </w:r>
      <w:r w:rsidRPr="00112034">
        <w:rPr>
          <w:rFonts w:ascii="Times New Roman" w:hAnsi="Times New Roman" w:cs="Times New Roman"/>
          <w:sz w:val="28"/>
          <w:szCs w:val="28"/>
        </w:rPr>
        <w:br/>
        <w:t>– Каждая группа предлагает свои варианты ответов, выставляет неповторяющиеся рисунки от каждой группы (класс поделён на 4 группы по 3 человека);</w:t>
      </w:r>
      <w:r w:rsidRPr="00112034">
        <w:rPr>
          <w:rFonts w:ascii="Times New Roman" w:hAnsi="Times New Roman" w:cs="Times New Roman"/>
          <w:sz w:val="28"/>
          <w:szCs w:val="28"/>
        </w:rPr>
        <w:br/>
        <w:t>– На доске появляются рисунки:</w:t>
      </w:r>
    </w:p>
    <w:p w:rsidR="00112034" w:rsidRPr="00112034" w:rsidRDefault="00112034" w:rsidP="001120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клетка для птиц или зверей.</w:t>
      </w:r>
    </w:p>
    <w:p w:rsidR="00112034" w:rsidRPr="00112034" w:rsidRDefault="00112034" w:rsidP="001120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шахматная клетка.</w:t>
      </w:r>
    </w:p>
    <w:p w:rsidR="00112034" w:rsidRPr="00112034" w:rsidRDefault="00112034" w:rsidP="001120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ткань в клетку.</w:t>
      </w:r>
    </w:p>
    <w:p w:rsidR="00112034" w:rsidRPr="00112034" w:rsidRDefault="00112034" w:rsidP="001120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клетка (тетрадная)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Дополняет учитель своими рисунками:</w:t>
      </w:r>
    </w:p>
    <w:p w:rsidR="00112034" w:rsidRPr="00112034" w:rsidRDefault="00112034" w:rsidP="001120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лестничная клетка.</w:t>
      </w:r>
    </w:p>
    <w:p w:rsidR="00112034" w:rsidRPr="00112034" w:rsidRDefault="00112034" w:rsidP="001120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грудная клетка.</w:t>
      </w:r>
    </w:p>
    <w:p w:rsidR="00112034" w:rsidRPr="00112034" w:rsidRDefault="00112034" w:rsidP="001120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клетка живого организма.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  <w:u w:val="single"/>
        </w:rPr>
        <w:t>– </w:t>
      </w:r>
      <w:r w:rsidRPr="00112034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вы думаете, когда клетка имеет положительное, а когда отрицательное значение? (мнения)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b/>
          <w:bCs/>
          <w:sz w:val="28"/>
          <w:szCs w:val="28"/>
        </w:rPr>
        <w:t>Положительные характеристики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Без клетки не мог бы существовать организм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Злых зверей держать (хищников), чтобы не покусали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Перевозить кошек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Чтобы не падать на лестнице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Скатерть в клетку красивее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Не смогли бы играть в шашки/шахматы без клетки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Грудная клетка защищает внутренние органы (дополнение учителя)</w:t>
      </w:r>
    </w:p>
    <w:p w:rsidR="00112034" w:rsidRPr="00112034" w:rsidRDefault="00112034" w:rsidP="001120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И т.д.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b/>
          <w:bCs/>
          <w:sz w:val="28"/>
          <w:szCs w:val="28"/>
        </w:rPr>
        <w:t>Отрицательные характеристики</w:t>
      </w:r>
    </w:p>
    <w:p w:rsidR="00112034" w:rsidRPr="00112034" w:rsidRDefault="00112034" w:rsidP="001120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Браконьеры ловят зверей в клетках</w:t>
      </w:r>
    </w:p>
    <w:p w:rsidR="00112034" w:rsidRPr="00112034" w:rsidRDefault="00112034" w:rsidP="001120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Жестоко в клетках держать животных</w:t>
      </w:r>
    </w:p>
    <w:p w:rsidR="00112034" w:rsidRPr="00112034" w:rsidRDefault="00112034" w:rsidP="001120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Птица разучится летать в клетке</w:t>
      </w:r>
    </w:p>
    <w:p w:rsidR="00112034" w:rsidRPr="00112034" w:rsidRDefault="00112034" w:rsidP="001120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Клетка отделяет от своего родного дома</w:t>
      </w:r>
    </w:p>
    <w:p w:rsidR="00112034" w:rsidRPr="00112034" w:rsidRDefault="00112034" w:rsidP="001120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Животным лучше на воле, чем в клетке</w:t>
      </w:r>
    </w:p>
    <w:p w:rsidR="00112034" w:rsidRPr="00112034" w:rsidRDefault="00112034" w:rsidP="001120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И т.д.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lastRenderedPageBreak/>
        <w:t>Учитель провоцирует детей на рассуждение, на спор, предлагая прочитать стихи собственного сочинения по готовому началу: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«Как тебе на ветке?» – </w:t>
      </w:r>
      <w:r w:rsidRPr="00112034">
        <w:rPr>
          <w:rFonts w:ascii="Times New Roman" w:hAnsi="Times New Roman" w:cs="Times New Roman"/>
          <w:sz w:val="28"/>
          <w:szCs w:val="28"/>
        </w:rPr>
        <w:br/>
        <w:t>Спросила птица в клетке.</w:t>
      </w:r>
      <w:r w:rsidRPr="00112034">
        <w:rPr>
          <w:rFonts w:ascii="Times New Roman" w:hAnsi="Times New Roman" w:cs="Times New Roman"/>
          <w:sz w:val="28"/>
          <w:szCs w:val="28"/>
        </w:rPr>
        <w:br/>
        <w:t>«Да так себе. А как тебе?»</w:t>
      </w:r>
      <w:r w:rsidRPr="00112034">
        <w:rPr>
          <w:rFonts w:ascii="Times New Roman" w:hAnsi="Times New Roman" w:cs="Times New Roman"/>
          <w:sz w:val="28"/>
          <w:szCs w:val="28"/>
        </w:rPr>
        <w:br/>
        <w:t xml:space="preserve">«А мне-то хорошо. Сижу себе и </w:t>
      </w:r>
      <w:proofErr w:type="gramStart"/>
      <w:r w:rsidRPr="00112034">
        <w:rPr>
          <w:rFonts w:ascii="Times New Roman" w:hAnsi="Times New Roman" w:cs="Times New Roman"/>
          <w:sz w:val="28"/>
          <w:szCs w:val="28"/>
        </w:rPr>
        <w:t>пью</w:t>
      </w:r>
      <w:proofErr w:type="gramEnd"/>
      <w:r w:rsidRPr="00112034">
        <w:rPr>
          <w:rFonts w:ascii="Times New Roman" w:hAnsi="Times New Roman" w:cs="Times New Roman"/>
          <w:sz w:val="28"/>
          <w:szCs w:val="28"/>
        </w:rPr>
        <w:t xml:space="preserve"> и ем. </w:t>
      </w:r>
      <w:r w:rsidRPr="00112034">
        <w:rPr>
          <w:rFonts w:ascii="Times New Roman" w:hAnsi="Times New Roman" w:cs="Times New Roman"/>
          <w:sz w:val="28"/>
          <w:szCs w:val="28"/>
        </w:rPr>
        <w:br/>
        <w:t>Смотрю мультфильмы целый день»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«Как тебе на ветке?» – </w:t>
      </w:r>
      <w:r w:rsidRPr="00112034">
        <w:rPr>
          <w:rFonts w:ascii="Times New Roman" w:hAnsi="Times New Roman" w:cs="Times New Roman"/>
          <w:sz w:val="28"/>
          <w:szCs w:val="28"/>
        </w:rPr>
        <w:br/>
        <w:t>Спросила птица в клетке.</w:t>
      </w:r>
      <w:r w:rsidRPr="00112034">
        <w:rPr>
          <w:rFonts w:ascii="Times New Roman" w:hAnsi="Times New Roman" w:cs="Times New Roman"/>
          <w:sz w:val="28"/>
          <w:szCs w:val="28"/>
        </w:rPr>
        <w:br/>
        <w:t>Мне на ветке так удобно,</w:t>
      </w:r>
      <w:r w:rsidRPr="00112034">
        <w:rPr>
          <w:rFonts w:ascii="Times New Roman" w:hAnsi="Times New Roman" w:cs="Times New Roman"/>
          <w:sz w:val="28"/>
          <w:szCs w:val="28"/>
        </w:rPr>
        <w:br/>
        <w:t>Вижу сверху что угодно.</w:t>
      </w:r>
      <w:r w:rsidRPr="00112034">
        <w:rPr>
          <w:rFonts w:ascii="Times New Roman" w:hAnsi="Times New Roman" w:cs="Times New Roman"/>
          <w:sz w:val="28"/>
          <w:szCs w:val="28"/>
        </w:rPr>
        <w:br/>
        <w:t>Замечаю всё подряд,</w:t>
      </w:r>
      <w:r w:rsidRPr="00112034">
        <w:rPr>
          <w:rFonts w:ascii="Times New Roman" w:hAnsi="Times New Roman" w:cs="Times New Roman"/>
          <w:sz w:val="28"/>
          <w:szCs w:val="28"/>
        </w:rPr>
        <w:br/>
        <w:t>Ах, опять мне улетать!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«Как тебе на ветке?» – </w:t>
      </w:r>
      <w:r w:rsidRPr="00112034">
        <w:rPr>
          <w:rFonts w:ascii="Times New Roman" w:hAnsi="Times New Roman" w:cs="Times New Roman"/>
          <w:sz w:val="28"/>
          <w:szCs w:val="28"/>
        </w:rPr>
        <w:br/>
        <w:t>Спросила птица в клетке.</w:t>
      </w:r>
      <w:r w:rsidRPr="00112034">
        <w:rPr>
          <w:rFonts w:ascii="Times New Roman" w:hAnsi="Times New Roman" w:cs="Times New Roman"/>
          <w:sz w:val="28"/>
          <w:szCs w:val="28"/>
        </w:rPr>
        <w:br/>
        <w:t>Мне хорошо на ветке!</w:t>
      </w:r>
      <w:r w:rsidRPr="00112034">
        <w:rPr>
          <w:rFonts w:ascii="Times New Roman" w:hAnsi="Times New Roman" w:cs="Times New Roman"/>
          <w:sz w:val="28"/>
          <w:szCs w:val="28"/>
        </w:rPr>
        <w:br/>
        <w:t>Жалко птичек в клетке,</w:t>
      </w:r>
      <w:r w:rsidRPr="00112034">
        <w:rPr>
          <w:rFonts w:ascii="Times New Roman" w:hAnsi="Times New Roman" w:cs="Times New Roman"/>
          <w:sz w:val="28"/>
          <w:szCs w:val="28"/>
        </w:rPr>
        <w:br/>
        <w:t>Они не знают неба, </w:t>
      </w:r>
      <w:r w:rsidRPr="00112034">
        <w:rPr>
          <w:rFonts w:ascii="Times New Roman" w:hAnsi="Times New Roman" w:cs="Times New Roman"/>
          <w:sz w:val="28"/>
          <w:szCs w:val="28"/>
        </w:rPr>
        <w:br/>
        <w:t>Не знают облаков.</w:t>
      </w:r>
      <w:r w:rsidRPr="00112034">
        <w:rPr>
          <w:rFonts w:ascii="Times New Roman" w:hAnsi="Times New Roman" w:cs="Times New Roman"/>
          <w:sz w:val="28"/>
          <w:szCs w:val="28"/>
        </w:rPr>
        <w:br/>
        <w:t>Им ломтик солнца надо </w:t>
      </w:r>
      <w:r w:rsidRPr="00112034">
        <w:rPr>
          <w:rFonts w:ascii="Times New Roman" w:hAnsi="Times New Roman" w:cs="Times New Roman"/>
          <w:sz w:val="28"/>
          <w:szCs w:val="28"/>
        </w:rPr>
        <w:br/>
        <w:t>И воздуха глоток.</w:t>
      </w:r>
    </w:p>
    <w:p w:rsidR="00112034" w:rsidRPr="00112034" w:rsidRDefault="00112034" w:rsidP="001120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034">
        <w:rPr>
          <w:rFonts w:ascii="Times New Roman" w:hAnsi="Times New Roman" w:cs="Times New Roman"/>
          <w:sz w:val="28"/>
          <w:szCs w:val="28"/>
        </w:rPr>
        <w:t>Следует обсуждение.</w:t>
      </w:r>
    </w:p>
    <w:p w:rsidR="007B1595" w:rsidRPr="007B1595" w:rsidRDefault="007B1595" w:rsidP="007B15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Урок «Окружающий мир» 3класс, «Почва»</w:t>
      </w:r>
    </w:p>
    <w:p w:rsidR="007B1595" w:rsidRPr="007B1595" w:rsidRDefault="007B1595" w:rsidP="007B15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sz w:val="28"/>
          <w:szCs w:val="28"/>
        </w:rPr>
        <w:t>- Поиграем в игру </w:t>
      </w:r>
      <w:r w:rsidRPr="007B1595">
        <w:rPr>
          <w:rFonts w:ascii="Times New Roman" w:hAnsi="Times New Roman" w:cs="Times New Roman"/>
          <w:b/>
          <w:bCs/>
          <w:sz w:val="28"/>
          <w:szCs w:val="28"/>
        </w:rPr>
        <w:t>«Верите ли вы, что…»</w:t>
      </w:r>
      <w:r w:rsidRPr="007B1595">
        <w:rPr>
          <w:rFonts w:ascii="Times New Roman" w:hAnsi="Times New Roman" w:cs="Times New Roman"/>
          <w:sz w:val="28"/>
          <w:szCs w:val="28"/>
        </w:rPr>
        <w:t> У каждого на парте таблица, как на доске. Я буду читать вопросы, а вы ставьте в первой строке «+», если согласны с утверждением, и «-», если не согласны. Вторая строка у вас пока останется пустой.</w:t>
      </w:r>
    </w:p>
    <w:p w:rsidR="007B1595" w:rsidRPr="007B1595" w:rsidRDefault="007B1595" w:rsidP="007B15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1595" w:rsidRPr="007B1595" w:rsidRDefault="007B1595" w:rsidP="007B1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i/>
          <w:iCs/>
          <w:sz w:val="28"/>
          <w:szCs w:val="28"/>
        </w:rPr>
        <w:t>Верите ли вы, что ветер может разрушить горы?</w:t>
      </w:r>
      <w:bookmarkStart w:id="0" w:name="_GoBack"/>
      <w:bookmarkEnd w:id="0"/>
    </w:p>
    <w:p w:rsidR="007B1595" w:rsidRPr="007B1595" w:rsidRDefault="007B1595" w:rsidP="007B1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i/>
          <w:iCs/>
          <w:sz w:val="28"/>
          <w:szCs w:val="28"/>
        </w:rPr>
        <w:t>Верите ли вы, что опавшие осенью листья вредят почве?</w:t>
      </w:r>
    </w:p>
    <w:p w:rsidR="007B1595" w:rsidRPr="007B1595" w:rsidRDefault="007B1595" w:rsidP="007B1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i/>
          <w:iCs/>
          <w:sz w:val="28"/>
          <w:szCs w:val="28"/>
        </w:rPr>
        <w:t>Верите ли вы, что 1см почвы образуется за 300 лет?</w:t>
      </w:r>
    </w:p>
    <w:p w:rsidR="007B1595" w:rsidRPr="007B1595" w:rsidRDefault="007B1595" w:rsidP="007B1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i/>
          <w:iCs/>
          <w:sz w:val="28"/>
          <w:szCs w:val="28"/>
        </w:rPr>
        <w:t>Верите ли вы, что норы животных, живущих в почве, разрушают её?</w:t>
      </w:r>
    </w:p>
    <w:p w:rsidR="007B1595" w:rsidRPr="007B1595" w:rsidRDefault="007B1595" w:rsidP="007B1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i/>
          <w:iCs/>
          <w:sz w:val="28"/>
          <w:szCs w:val="28"/>
        </w:rPr>
        <w:t>Верите ли вы, что растения участвуют в образовании почвы?</w:t>
      </w:r>
    </w:p>
    <w:p w:rsidR="007B1595" w:rsidRPr="007B1595" w:rsidRDefault="007B1595" w:rsidP="007B1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i/>
          <w:iCs/>
          <w:sz w:val="28"/>
          <w:szCs w:val="28"/>
        </w:rPr>
        <w:t>Верите ли вы, что почва и камень родственники?</w:t>
      </w:r>
    </w:p>
    <w:p w:rsidR="007B1595" w:rsidRPr="007B1595" w:rsidRDefault="007B1595" w:rsidP="007B159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sz w:val="28"/>
          <w:szCs w:val="28"/>
        </w:rPr>
        <w:t>Верите ли вы, что почва – наша кормилица?</w:t>
      </w:r>
    </w:p>
    <w:p w:rsidR="007B1595" w:rsidRPr="007B1595" w:rsidRDefault="007B1595" w:rsidP="007B15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1595" w:rsidRPr="007B1595" w:rsidRDefault="007B1595" w:rsidP="007B15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B1595">
        <w:rPr>
          <w:rFonts w:ascii="Times New Roman" w:hAnsi="Times New Roman" w:cs="Times New Roman"/>
          <w:sz w:val="28"/>
          <w:szCs w:val="28"/>
        </w:rPr>
        <w:t xml:space="preserve"> </w:t>
      </w:r>
      <w:r w:rsidRPr="007B15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152400"/>
            <wp:effectExtent l="0" t="0" r="9525" b="0"/>
            <wp:docPr id="15" name="Рисунок 15" descr="hello_html_mb1b9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b1b93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95">
        <w:rPr>
          <w:rFonts w:ascii="Times New Roman" w:hAnsi="Times New Roman" w:cs="Times New Roman"/>
          <w:b/>
          <w:bCs/>
          <w:sz w:val="28"/>
          <w:szCs w:val="28"/>
        </w:rPr>
        <w:t> 2 </w:t>
      </w:r>
      <w:r w:rsidRPr="007B15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152400"/>
            <wp:effectExtent l="0" t="0" r="9525" b="0"/>
            <wp:docPr id="14" name="Рисунок 14" descr="hello_html_mb1b9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b1b93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95">
        <w:rPr>
          <w:rFonts w:ascii="Times New Roman" w:hAnsi="Times New Roman" w:cs="Times New Roman"/>
          <w:b/>
          <w:bCs/>
          <w:sz w:val="28"/>
          <w:szCs w:val="28"/>
        </w:rPr>
        <w:t> 3 </w:t>
      </w:r>
      <w:r w:rsidRPr="007B15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152400"/>
            <wp:effectExtent l="0" t="0" r="9525" b="0"/>
            <wp:docPr id="13" name="Рисунок 13" descr="hello_html_mb1b9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b1b93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95">
        <w:rPr>
          <w:rFonts w:ascii="Times New Roman" w:hAnsi="Times New Roman" w:cs="Times New Roman"/>
          <w:b/>
          <w:bCs/>
          <w:sz w:val="28"/>
          <w:szCs w:val="28"/>
        </w:rPr>
        <w:t> 4 </w:t>
      </w:r>
      <w:r w:rsidRPr="007B15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152400"/>
            <wp:effectExtent l="0" t="0" r="9525" b="0"/>
            <wp:docPr id="12" name="Рисунок 12" descr="hello_html_mb1b9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b1b93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95">
        <w:rPr>
          <w:rFonts w:ascii="Times New Roman" w:hAnsi="Times New Roman" w:cs="Times New Roman"/>
          <w:b/>
          <w:bCs/>
          <w:sz w:val="28"/>
          <w:szCs w:val="28"/>
        </w:rPr>
        <w:t> 5 </w:t>
      </w:r>
      <w:r w:rsidRPr="007B15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152400"/>
            <wp:effectExtent l="0" t="0" r="9525" b="0"/>
            <wp:docPr id="11" name="Рисунок 11" descr="hello_html_mb1b9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b1b93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95">
        <w:rPr>
          <w:rFonts w:ascii="Times New Roman" w:hAnsi="Times New Roman" w:cs="Times New Roman"/>
          <w:b/>
          <w:bCs/>
          <w:sz w:val="28"/>
          <w:szCs w:val="28"/>
        </w:rPr>
        <w:t> 6 </w:t>
      </w:r>
      <w:r w:rsidRPr="007B159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152400"/>
            <wp:effectExtent l="0" t="0" r="9525" b="0"/>
            <wp:docPr id="10" name="Рисунок 10" descr="hello_html_mb1b9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b1b93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595">
        <w:rPr>
          <w:rFonts w:ascii="Times New Roman" w:hAnsi="Times New Roman" w:cs="Times New Roman"/>
          <w:b/>
          <w:bCs/>
          <w:sz w:val="28"/>
          <w:szCs w:val="28"/>
        </w:rPr>
        <w:t> 7</w:t>
      </w:r>
    </w:p>
    <w:p w:rsidR="007B1595" w:rsidRPr="007B1595" w:rsidRDefault="007B1595" w:rsidP="007B15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59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52875" cy="466725"/>
            <wp:effectExtent l="0" t="0" r="9525" b="9525"/>
            <wp:wrapSquare wrapText="bothSides"/>
            <wp:docPr id="16" name="Рисунок 16" descr="hello_html_m773e0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73e0d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595" w:rsidRPr="007B1595" w:rsidRDefault="007B1595" w:rsidP="007B15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4A70" w:rsidRPr="008C0EBD" w:rsidRDefault="00D44A70" w:rsidP="008C0E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44A70" w:rsidRPr="008C0EBD" w:rsidSect="008C0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74C1F"/>
    <w:multiLevelType w:val="multilevel"/>
    <w:tmpl w:val="00B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D225E"/>
    <w:multiLevelType w:val="multilevel"/>
    <w:tmpl w:val="6550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62515"/>
    <w:multiLevelType w:val="multilevel"/>
    <w:tmpl w:val="B19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C3E5C"/>
    <w:multiLevelType w:val="multilevel"/>
    <w:tmpl w:val="2620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715D3"/>
    <w:multiLevelType w:val="multilevel"/>
    <w:tmpl w:val="C52A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D2"/>
    <w:rsid w:val="00112034"/>
    <w:rsid w:val="007B1595"/>
    <w:rsid w:val="008019D2"/>
    <w:rsid w:val="008C0EBD"/>
    <w:rsid w:val="00D4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B02E"/>
  <w15:chartTrackingRefBased/>
  <w15:docId w15:val="{E9079D5B-9589-4A3A-BBEC-2C72E88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2019-05-20T18:42:00Z</dcterms:created>
  <dcterms:modified xsi:type="dcterms:W3CDTF">2019-05-21T18:37:00Z</dcterms:modified>
</cp:coreProperties>
</file>